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47C" w:rsidRDefault="004C147C" w:rsidP="004C147C">
      <w:pPr>
        <w:pStyle w:val="a3"/>
        <w:spacing w:before="30" w:beforeAutospacing="0" w:after="30" w:afterAutospacing="0"/>
        <w:jc w:val="center"/>
        <w:rPr>
          <w:rStyle w:val="a4"/>
          <w:rFonts w:eastAsia="Arial Unicode MS"/>
          <w:b/>
          <w:bCs/>
          <w:i w:val="0"/>
          <w:sz w:val="32"/>
          <w:szCs w:val="32"/>
        </w:rPr>
      </w:pPr>
    </w:p>
    <w:p w:rsidR="009623EB" w:rsidRPr="009623EB" w:rsidRDefault="00242B58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6300470" cy="8737914"/>
            <wp:effectExtent l="0" t="0" r="5080" b="6350"/>
            <wp:docPr id="1" name="Рисунок 1" descr="C:\Users\User\Desktop\портф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ртф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9623EB" w:rsidRPr="009623EB">
        <w:rPr>
          <w:rFonts w:ascii="Times New Roman" w:eastAsia="Times New Roman" w:hAnsi="Times New Roman" w:cs="Times New Roman"/>
          <w:sz w:val="24"/>
          <w:szCs w:val="24"/>
        </w:rPr>
        <w:t>5.Участие в методических объединениях, семинарах;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6.Публикации;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7.Использование современных образовательных технологий, в том числе информационно-коммуникативных в процессе обучения и в воспитательной работе;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8.Результаты педагогической деятельности в </w:t>
      </w:r>
      <w:proofErr w:type="spellStart"/>
      <w:r w:rsidRPr="009623EB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период;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lastRenderedPageBreak/>
        <w:t>9. Работа педагога по обобщению и распространению собственного педагогического опыта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10.Отзывы о результатах педагогической деятельности педагога;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11.Приложения.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2.2. Портфолио наполняется документами и другими материалами, отражающими достижения работника в профессиональной деятельности и его эффективный профессионально-общественный опыт в количественных и качественных параметрах.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2.3. Раздел 1 «Общие сведения о педагоге».  В  разделе фиксируются:</w:t>
      </w:r>
    </w:p>
    <w:p w:rsidR="009623EB" w:rsidRPr="009623EB" w:rsidRDefault="009623EB" w:rsidP="009623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Титульная страница (ФИО педагога, число, месяц и год рождения).</w:t>
      </w:r>
    </w:p>
    <w:p w:rsidR="009623EB" w:rsidRPr="009623EB" w:rsidRDefault="009623EB" w:rsidP="009623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Должность.</w:t>
      </w:r>
    </w:p>
    <w:p w:rsidR="009623EB" w:rsidRPr="009623EB" w:rsidRDefault="009623EB" w:rsidP="009623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Образование (что и когда окончил, полученная специальность и квалификация по диплому).</w:t>
      </w:r>
    </w:p>
    <w:p w:rsidR="009623EB" w:rsidRPr="009623EB" w:rsidRDefault="009623EB" w:rsidP="009623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Трудовой и педагогический стаж, стаж работы в данном общеобразовательном учреждении.</w:t>
      </w:r>
    </w:p>
    <w:p w:rsidR="009623EB" w:rsidRPr="009623EB" w:rsidRDefault="009623EB" w:rsidP="009623E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2.4. Раздел 2 «Официальные документы» позволяет судить о профессиональном развитии педагога.</w:t>
      </w:r>
    </w:p>
    <w:p w:rsidR="009623EB" w:rsidRPr="009623EB" w:rsidRDefault="009623EB" w:rsidP="009623E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Документы об образовании (копия).</w:t>
      </w:r>
    </w:p>
    <w:p w:rsidR="009623EB" w:rsidRPr="009623EB" w:rsidRDefault="009623EB" w:rsidP="009623E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Повышение квалификации (копия).</w:t>
      </w:r>
    </w:p>
    <w:p w:rsidR="009623EB" w:rsidRPr="009623EB" w:rsidRDefault="009623EB" w:rsidP="009623E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Копии документов, подтверждающих наличие ученых и почетных званий и степеней.</w:t>
      </w:r>
    </w:p>
    <w:p w:rsidR="009623EB" w:rsidRPr="009623EB" w:rsidRDefault="009623EB" w:rsidP="009623E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23EB">
        <w:rPr>
          <w:rFonts w:ascii="Times New Roman" w:eastAsia="Times New Roman" w:hAnsi="Times New Roman" w:cs="Times New Roman"/>
          <w:sz w:val="24"/>
          <w:szCs w:val="24"/>
        </w:rPr>
        <w:t>Достижения педагога: награды, звания, грамоты педагога (по уровням: федеральный, региональный, муниципальный, уровень ДОУ)</w:t>
      </w:r>
      <w:proofErr w:type="gramEnd"/>
    </w:p>
    <w:p w:rsidR="009623EB" w:rsidRPr="009623EB" w:rsidRDefault="009623EB" w:rsidP="009623EB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Дипломы различных конкурсов.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2.5. Раздел 3 «Участие в муниципальных и региональных профессиональных конкурсах». В данном разделе сертификаты и грамоты педагога в профессиональных и творческих педагогических конкурсах представляются на разных уровнях: ДОУ, муниципальный, региональный, федеральный (учебный год, название конкурса, результат).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2.6. Раздел 4 «Достижения воспитанников » должен отразить не только количественные показатели успешности детей, но и деятельность педагога по повышению этих показателей.</w:t>
      </w:r>
    </w:p>
    <w:p w:rsidR="009623EB" w:rsidRPr="009623EB" w:rsidRDefault="009623EB" w:rsidP="009623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Анализ заболеваемости детей  группы.</w:t>
      </w:r>
    </w:p>
    <w:p w:rsidR="009623EB" w:rsidRPr="009623EB" w:rsidRDefault="009623EB" w:rsidP="009623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Посещаемость детей в течение учебного года (или за 3 года).</w:t>
      </w:r>
    </w:p>
    <w:p w:rsidR="009623EB" w:rsidRPr="009623EB" w:rsidRDefault="009623EB" w:rsidP="009623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Результаты мониторинга (диагностического обследования) воспитанников (по направлениям).</w:t>
      </w:r>
    </w:p>
    <w:p w:rsidR="009623EB" w:rsidRPr="009623EB" w:rsidRDefault="009623EB" w:rsidP="009623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Участие детей в конкурсах, соревнованиях и т.д. (ФИО ребенка, год, мероприятие, результат).</w:t>
      </w:r>
    </w:p>
    <w:p w:rsidR="009623EB" w:rsidRPr="009623EB" w:rsidRDefault="009623EB" w:rsidP="009623E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Успеваемость выпускников в первом классе.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2.7. Раздел 5  «Участие в методических объединениях, семинарах».  В этом разделе собираются копии справок, свидетельств, а также конспект доклада, фиксирующие  участие в методических объединениях, семинарах.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2.8. Раздел 6 «Публикации». В этом разделе собирается информация о публикации (сборник, свидетельство, дата)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2.9. Раздел 7 «Использование современных образовательных технологий, в том числе информационно-коммуникативных в процессе обучения и в воспитательной работе» должен фиксировать использование педагогом современных образовательных технологий в учебной и воспитательной работе.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2.10. Раздел 8 «Результаты педагогической деятельности в </w:t>
      </w:r>
      <w:proofErr w:type="spellStart"/>
      <w:r w:rsidRPr="009623EB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период » должен отражать сравнительный анализ деятельности педагогического работника в </w:t>
      </w:r>
      <w:proofErr w:type="spellStart"/>
      <w:r w:rsidRPr="009623EB">
        <w:rPr>
          <w:rFonts w:ascii="Times New Roman" w:eastAsia="Times New Roman" w:hAnsi="Times New Roman" w:cs="Times New Roman"/>
          <w:sz w:val="24"/>
          <w:szCs w:val="24"/>
        </w:rPr>
        <w:t>межаттестационный</w:t>
      </w:r>
      <w:proofErr w:type="spellEnd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период.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2.11. Раздел 9  «Работа педагога по обобщению и распространению собственного педагогического опыта».  В этот раздел входят следующие материалы:</w:t>
      </w:r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Инновационный опыт работы педагога, творческая работа по самообразованию, с мониторингом результативности детской деятельности.</w:t>
      </w:r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Участие в методической работе ДОУ. </w:t>
      </w:r>
      <w:proofErr w:type="gramStart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Список методических и дидактических разработок: конспекты занятий, сценарии развлечений, праздников, тематические копилки, мультимедийные презентации (учебный год, дата проведения, тема </w:t>
      </w:r>
      <w:r w:rsidRPr="009623EB">
        <w:rPr>
          <w:rFonts w:ascii="Times New Roman" w:eastAsia="Times New Roman" w:hAnsi="Times New Roman" w:cs="Times New Roman"/>
          <w:sz w:val="24"/>
          <w:szCs w:val="24"/>
        </w:rPr>
        <w:lastRenderedPageBreak/>
        <w:t>мероприятия, форма участия).</w:t>
      </w:r>
      <w:proofErr w:type="gramEnd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Взаимодействие с семьями воспитанников, материалы работы педагога.</w:t>
      </w:r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Наличие авторских программ, проектов.</w:t>
      </w:r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623EB">
        <w:rPr>
          <w:rFonts w:ascii="Times New Roman" w:eastAsia="Times New Roman" w:hAnsi="Times New Roman" w:cs="Times New Roman"/>
          <w:sz w:val="24"/>
          <w:szCs w:val="24"/>
        </w:rPr>
        <w:t>Обобщение и распространение педагогического опыта: перечень проведенных мероприятий (разных уровней:</w:t>
      </w:r>
      <w:proofErr w:type="gramEnd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9623EB">
        <w:rPr>
          <w:rFonts w:ascii="Times New Roman" w:eastAsia="Times New Roman" w:hAnsi="Times New Roman" w:cs="Times New Roman"/>
          <w:sz w:val="24"/>
          <w:szCs w:val="24"/>
        </w:rPr>
        <w:t>ДОУ, муниципальный, региональный, федеральный); выступления на педагогических советах, семинарах, консультациях, круглых столах и др. (на разных уровнях); проведение мастер-классов, семинаров для педагогов и родителей (учебный год, дата проведения, тема мероприятия, форма участия).</w:t>
      </w:r>
      <w:proofErr w:type="gramEnd"/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Работа в методическом объединении.</w:t>
      </w:r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Работа в составе творческих, экспериментальных групп.</w:t>
      </w:r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Участие в экспертной деятельности (в экспертной комиссии по аттестации педагогов, </w:t>
      </w:r>
      <w:proofErr w:type="gramStart"/>
      <w:r w:rsidRPr="009623E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фронтальных проверках, в жюри конкурсов и т.д.).</w:t>
      </w:r>
    </w:p>
    <w:p w:rsidR="009623EB" w:rsidRPr="009623EB" w:rsidRDefault="009623EB" w:rsidP="009623EB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Наличие публикаций по проблеме обучения, воспитания и развития детей (год написания, тема публикации, место издания на разных уровнях).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2.12. Раздел 10 «Отзывы о результатах педагогической деятельности педагога».</w:t>
      </w:r>
    </w:p>
    <w:p w:rsidR="009623EB" w:rsidRPr="009623EB" w:rsidRDefault="009623EB" w:rsidP="009623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Отзывы администрации о профессиональной деятельности педагога: характеристика, рекомендательное письмо, резюме и др.</w:t>
      </w:r>
    </w:p>
    <w:p w:rsidR="009623EB" w:rsidRPr="009623EB" w:rsidRDefault="009623EB" w:rsidP="009623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Отзывы родителей о профессиональной деятельности педагога: благодарности, результаты анкетирования и др.</w:t>
      </w:r>
    </w:p>
    <w:p w:rsidR="009623EB" w:rsidRPr="009623EB" w:rsidRDefault="009623EB" w:rsidP="009623EB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Отзывы коллег.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2.11. Раздел 11 «Приложения». В данном разделе можно </w:t>
      </w:r>
      <w:proofErr w:type="gramStart"/>
      <w:r w:rsidRPr="009623EB">
        <w:rPr>
          <w:rFonts w:ascii="Times New Roman" w:eastAsia="Times New Roman" w:hAnsi="Times New Roman" w:cs="Times New Roman"/>
          <w:sz w:val="24"/>
          <w:szCs w:val="24"/>
        </w:rPr>
        <w:t>разместить фотографии</w:t>
      </w:r>
      <w:proofErr w:type="gramEnd"/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 детей и их родителей в различных мероприятиях и др.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b/>
          <w:bCs/>
          <w:sz w:val="24"/>
          <w:szCs w:val="24"/>
        </w:rPr>
        <w:t>3. Регламент работы педагога по созданию портфолио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3.1. Сбор и накопление материалов в соответствии с разделами Портфолио осуществляет работник в течение всей своей педагогической деятельности.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3.2. Портфолио воспитателя оформляется в папке-накопителе. Каждый отдельный материал,  включенный в портфолио, должен датироваться.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3.3.  При оформлении портфолио педагогических работников ДОУ необходимо соблюдать следующие требования:</w:t>
      </w:r>
    </w:p>
    <w:p w:rsidR="009623EB" w:rsidRPr="009623EB" w:rsidRDefault="009623EB" w:rsidP="009623E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систематичность и регулярность </w:t>
      </w:r>
      <w:proofErr w:type="spellStart"/>
      <w:r w:rsidRPr="009623EB">
        <w:rPr>
          <w:rFonts w:ascii="Times New Roman" w:eastAsia="Times New Roman" w:hAnsi="Times New Roman" w:cs="Times New Roman"/>
          <w:sz w:val="24"/>
          <w:szCs w:val="24"/>
        </w:rPr>
        <w:t>самомониторинга</w:t>
      </w:r>
      <w:proofErr w:type="spellEnd"/>
      <w:r w:rsidRPr="009623EB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623EB" w:rsidRPr="009623EB" w:rsidRDefault="009623EB" w:rsidP="009623E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достоверность;</w:t>
      </w:r>
    </w:p>
    <w:p w:rsidR="009623EB" w:rsidRPr="009623EB" w:rsidRDefault="009623EB" w:rsidP="009623E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объективность;</w:t>
      </w:r>
    </w:p>
    <w:p w:rsidR="009623EB" w:rsidRPr="009623EB" w:rsidRDefault="009623EB" w:rsidP="009623E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623EB">
        <w:rPr>
          <w:rFonts w:ascii="Times New Roman" w:eastAsia="Times New Roman" w:hAnsi="Times New Roman" w:cs="Times New Roman"/>
          <w:sz w:val="24"/>
          <w:szCs w:val="24"/>
        </w:rPr>
        <w:t>аналитичность</w:t>
      </w:r>
      <w:proofErr w:type="spellEnd"/>
      <w:r w:rsidRPr="009623EB">
        <w:rPr>
          <w:rFonts w:ascii="Times New Roman" w:eastAsia="Times New Roman" w:hAnsi="Times New Roman" w:cs="Times New Roman"/>
          <w:sz w:val="24"/>
          <w:szCs w:val="24"/>
        </w:rPr>
        <w:t>, нацеленность педагога на повышение уровня профессионализма и достижение более высоких результатов;</w:t>
      </w:r>
    </w:p>
    <w:p w:rsidR="009623EB" w:rsidRPr="009623EB" w:rsidRDefault="009623EB" w:rsidP="009623EB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аккуратность и эстетичность оформления.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3.4. Результаты профессиональной деятельности, профессиональные действия заверяются руководителем образовательного учреждения.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3.5. Портфолио педагога служит основанием для участия в различных конкурсах, для аттестации на квалификационную категорию, для начисления  стимулирующей части фонда оплаты труда.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>3.6.  Портфолио оценивается администрацией образовательного учреждения или общественным органом в зависимости от цели представления.</w:t>
      </w:r>
    </w:p>
    <w:p w:rsidR="009623EB" w:rsidRPr="009623EB" w:rsidRDefault="009623EB" w:rsidP="009623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23EB">
        <w:rPr>
          <w:rFonts w:ascii="Times New Roman" w:eastAsia="Times New Roman" w:hAnsi="Times New Roman" w:cs="Times New Roman"/>
          <w:sz w:val="24"/>
          <w:szCs w:val="24"/>
        </w:rPr>
        <w:t xml:space="preserve">3.7. Данные портфолио используются при формировании баз данных дошкольного, муниципального, регионального уровней для проведения мониторинговых исследований в рамках </w:t>
      </w:r>
      <w:proofErr w:type="gramStart"/>
      <w:r w:rsidRPr="009623EB">
        <w:rPr>
          <w:rFonts w:ascii="Times New Roman" w:eastAsia="Times New Roman" w:hAnsi="Times New Roman" w:cs="Times New Roman"/>
          <w:sz w:val="24"/>
          <w:szCs w:val="24"/>
        </w:rPr>
        <w:t>построения региональной системы оценки качества образования</w:t>
      </w:r>
      <w:proofErr w:type="gramEnd"/>
      <w:r w:rsidRPr="009623EB">
        <w:rPr>
          <w:rFonts w:ascii="Times New Roman" w:eastAsia="Times New Roman" w:hAnsi="Times New Roman" w:cs="Times New Roman"/>
          <w:sz w:val="24"/>
          <w:szCs w:val="24"/>
        </w:rPr>
        <w:t>. </w:t>
      </w:r>
    </w:p>
    <w:p w:rsidR="00A91003" w:rsidRPr="009623EB" w:rsidRDefault="00A91003" w:rsidP="002B7108">
      <w:pPr>
        <w:spacing w:after="0" w:line="240" w:lineRule="exact"/>
        <w:jc w:val="both"/>
        <w:rPr>
          <w:sz w:val="20"/>
        </w:rPr>
      </w:pPr>
    </w:p>
    <w:sectPr w:rsidR="00A91003" w:rsidRPr="009623EB" w:rsidSect="009623EB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1014"/>
    <w:multiLevelType w:val="multilevel"/>
    <w:tmpl w:val="E7C0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E6488D"/>
    <w:multiLevelType w:val="multilevel"/>
    <w:tmpl w:val="2986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AC1AD5"/>
    <w:multiLevelType w:val="multilevel"/>
    <w:tmpl w:val="439AD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FF33A0"/>
    <w:multiLevelType w:val="multilevel"/>
    <w:tmpl w:val="62D05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8A4122"/>
    <w:multiLevelType w:val="multilevel"/>
    <w:tmpl w:val="03508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C97152"/>
    <w:multiLevelType w:val="multilevel"/>
    <w:tmpl w:val="4FA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8F01B2"/>
    <w:multiLevelType w:val="multilevel"/>
    <w:tmpl w:val="954E4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7B4E75"/>
    <w:multiLevelType w:val="multilevel"/>
    <w:tmpl w:val="32985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A325E4"/>
    <w:multiLevelType w:val="multilevel"/>
    <w:tmpl w:val="9448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08"/>
    <w:rsid w:val="00242B58"/>
    <w:rsid w:val="002B7108"/>
    <w:rsid w:val="00436CCE"/>
    <w:rsid w:val="004C147C"/>
    <w:rsid w:val="00596012"/>
    <w:rsid w:val="009623EB"/>
    <w:rsid w:val="00A91003"/>
    <w:rsid w:val="00B1060B"/>
    <w:rsid w:val="00BA6529"/>
    <w:rsid w:val="00CF58E6"/>
    <w:rsid w:val="00EB65CA"/>
    <w:rsid w:val="00F3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C147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6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3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1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C147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62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2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DOU</Company>
  <LinksUpToDate>false</LinksUpToDate>
  <CharactersWithSpaces>6111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Milewskaya</dc:creator>
  <cp:lastModifiedBy>User</cp:lastModifiedBy>
  <cp:revision>6</cp:revision>
  <cp:lastPrinted>2021-04-13T09:26:00Z</cp:lastPrinted>
  <dcterms:created xsi:type="dcterms:W3CDTF">2020-02-18T05:20:00Z</dcterms:created>
  <dcterms:modified xsi:type="dcterms:W3CDTF">2021-04-13T11:38:00Z</dcterms:modified>
</cp:coreProperties>
</file>